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43E6" w14:textId="6DC290A4" w:rsidR="00854040" w:rsidRPr="00854040" w:rsidRDefault="00854040" w:rsidP="00854040">
      <w:pPr>
        <w:widowControl w:val="0"/>
        <w:suppressAutoHyphens/>
        <w:autoSpaceDE w:val="0"/>
        <w:autoSpaceDN w:val="0"/>
        <w:adjustRightInd w:val="0"/>
        <w:spacing w:after="90" w:line="300" w:lineRule="atLeast"/>
        <w:textAlignment w:val="center"/>
        <w:rPr>
          <w:rFonts w:ascii="Arial" w:hAnsi="Arial" w:cs="Arial"/>
          <w:b/>
          <w:bCs/>
          <w:color w:val="706F73"/>
          <w:sz w:val="22"/>
          <w:szCs w:val="22"/>
        </w:rPr>
      </w:pPr>
      <w:bookmarkStart w:id="0" w:name="_GoBack"/>
      <w:bookmarkEnd w:id="0"/>
      <w:r w:rsidRPr="00854040">
        <w:rPr>
          <w:rFonts w:ascii="Arial" w:hAnsi="Arial" w:cs="Arial"/>
          <w:b/>
          <w:bCs/>
          <w:color w:val="706F73"/>
          <w:sz w:val="22"/>
          <w:szCs w:val="22"/>
        </w:rPr>
        <w:t>Use this sample agenda to structure meetings of the activated Crisis Management Team after a crisis.</w:t>
      </w:r>
    </w:p>
    <w:p w14:paraId="01780D4D" w14:textId="77777777" w:rsidR="00583DFA" w:rsidRDefault="00583DFA" w:rsidP="00583DFA">
      <w:pPr>
        <w:pStyle w:val="H3"/>
        <w:rPr>
          <w:rFonts w:ascii="Arial" w:hAnsi="Arial" w:cs="Arial"/>
        </w:rPr>
      </w:pPr>
    </w:p>
    <w:tbl>
      <w:tblPr>
        <w:tblW w:w="0" w:type="auto"/>
        <w:tblInd w:w="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5404"/>
        <w:gridCol w:w="3192"/>
      </w:tblGrid>
      <w:tr w:rsidR="00854040" w:rsidRPr="00854040" w14:paraId="282119E5" w14:textId="77777777" w:rsidTr="009E14CF">
        <w:trPr>
          <w:trHeight w:hRule="exact" w:val="432"/>
        </w:trPr>
        <w:tc>
          <w:tcPr>
            <w:tcW w:w="1278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DCDF5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jc w:val="center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Time</w:t>
            </w:r>
          </w:p>
        </w:tc>
        <w:tc>
          <w:tcPr>
            <w:tcW w:w="5404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3220C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jc w:val="center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Item</w:t>
            </w:r>
          </w:p>
        </w:tc>
        <w:tc>
          <w:tcPr>
            <w:tcW w:w="3192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DEB85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jc w:val="center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Notes</w:t>
            </w:r>
          </w:p>
        </w:tc>
      </w:tr>
      <w:tr w:rsidR="00854040" w:rsidRPr="00854040" w14:paraId="5DF1760A" w14:textId="77777777" w:rsidTr="009E14CF">
        <w:trPr>
          <w:trHeight w:val="1033"/>
        </w:trPr>
        <w:tc>
          <w:tcPr>
            <w:tcW w:w="1278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3219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D9CA3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Introduce new members and/or outside individuals brought in to assist (e.g., NFL Life Line staff, local mental health professionals)</w:t>
            </w:r>
          </w:p>
        </w:tc>
        <w:tc>
          <w:tcPr>
            <w:tcW w:w="3192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CB7D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54040" w:rsidRPr="00854040" w14:paraId="409B425D" w14:textId="77777777" w:rsidTr="009E14CF">
        <w:trPr>
          <w:trHeight w:val="460"/>
        </w:trPr>
        <w:tc>
          <w:tcPr>
            <w:tcW w:w="1278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5299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F7FD1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 xml:space="preserve">Share accurate information about the event </w:t>
            </w:r>
          </w:p>
        </w:tc>
        <w:tc>
          <w:tcPr>
            <w:tcW w:w="3192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2C4B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54040" w:rsidRPr="00854040" w14:paraId="1E6837E7" w14:textId="77777777" w:rsidTr="009E14CF">
        <w:trPr>
          <w:trHeight w:val="60"/>
        </w:trPr>
        <w:tc>
          <w:tcPr>
            <w:tcW w:w="1278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DD336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C87E7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Review crisis response roles</w:t>
            </w:r>
          </w:p>
        </w:tc>
        <w:tc>
          <w:tcPr>
            <w:tcW w:w="3192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64EC3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See Responsibilities in Crisis Preparation and Response</w:t>
            </w:r>
          </w:p>
        </w:tc>
      </w:tr>
      <w:tr w:rsidR="00854040" w:rsidRPr="00854040" w14:paraId="76A497CA" w14:textId="77777777" w:rsidTr="009E14CF">
        <w:trPr>
          <w:trHeight w:val="821"/>
        </w:trPr>
        <w:tc>
          <w:tcPr>
            <w:tcW w:w="1278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6114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F82B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Review who is the designated media spokesperson and instruct members to refer all media inquiries to him or her</w:t>
            </w:r>
          </w:p>
        </w:tc>
        <w:tc>
          <w:tcPr>
            <w:tcW w:w="3192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27F26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54040" w:rsidRPr="00854040" w14:paraId="66D118C0" w14:textId="77777777" w:rsidTr="009E14CF">
        <w:trPr>
          <w:trHeight w:val="720"/>
        </w:trPr>
        <w:tc>
          <w:tcPr>
            <w:tcW w:w="1278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0090F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54D9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Explain plans for the day, including provision of crisis intervention services</w:t>
            </w:r>
          </w:p>
        </w:tc>
        <w:tc>
          <w:tcPr>
            <w:tcW w:w="3192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BDEDA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54040" w:rsidRPr="00854040" w14:paraId="25BEA9E2" w14:textId="77777777" w:rsidTr="009E14CF">
        <w:trPr>
          <w:trHeight w:val="936"/>
        </w:trPr>
        <w:tc>
          <w:tcPr>
            <w:tcW w:w="1278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697E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0E9F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Discuss how to identify potentially high-risk individuals and the referral process</w:t>
            </w:r>
          </w:p>
        </w:tc>
        <w:tc>
          <w:tcPr>
            <w:tcW w:w="3192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0A961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Distribute High-Risk Identification Forms</w:t>
            </w:r>
          </w:p>
        </w:tc>
      </w:tr>
      <w:tr w:rsidR="00854040" w:rsidRPr="00854040" w14:paraId="501B2793" w14:textId="77777777" w:rsidTr="009E14CF">
        <w:trPr>
          <w:trHeight w:val="508"/>
        </w:trPr>
        <w:tc>
          <w:tcPr>
            <w:tcW w:w="1278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0D0F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404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C224" w14:textId="77777777" w:rsidR="00854040" w:rsidRPr="00854040" w:rsidRDefault="00854040" w:rsidP="008540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9E14CF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Schedule a follow-up meeting</w:t>
            </w:r>
          </w:p>
        </w:tc>
        <w:tc>
          <w:tcPr>
            <w:tcW w:w="3192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BE6D" w14:textId="77777777" w:rsidR="00854040" w:rsidRPr="00854040" w:rsidRDefault="00854040" w:rsidP="008540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7A1C6A4" w14:textId="77777777" w:rsidR="00024E28" w:rsidRPr="00DE4502" w:rsidRDefault="00024E28" w:rsidP="00583DFA">
      <w:pPr>
        <w:ind w:firstLine="720"/>
      </w:pPr>
    </w:p>
    <w:sectPr w:rsidR="00024E28" w:rsidRPr="00DE4502" w:rsidSect="008870A7">
      <w:headerReference w:type="default" r:id="rId8"/>
      <w:footerReference w:type="even" r:id="rId9"/>
      <w:footerReference w:type="default" r:id="rId10"/>
      <w:pgSz w:w="12240" w:h="15840"/>
      <w:pgMar w:top="432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A8DE9" w14:textId="77777777" w:rsidR="00583DFA" w:rsidRDefault="00583DFA" w:rsidP="00DE4502">
      <w:r>
        <w:separator/>
      </w:r>
    </w:p>
  </w:endnote>
  <w:endnote w:type="continuationSeparator" w:id="0">
    <w:p w14:paraId="5301C5C7" w14:textId="77777777" w:rsidR="00583DFA" w:rsidRDefault="00583DFA" w:rsidP="00D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ndzoneSlab-Bold">
    <w:panose1 w:val="00000000000000000000"/>
    <w:charset w:val="00"/>
    <w:family w:val="auto"/>
    <w:pitch w:val="variable"/>
    <w:sig w:usb0="800000A7" w:usb1="4000004A" w:usb2="00000000" w:usb3="00000000" w:csb0="00000009" w:csb1="00000000"/>
  </w:font>
  <w:font w:name="EndzoneSans-Medium">
    <w:panose1 w:val="00000000000000000000"/>
    <w:charset w:val="00"/>
    <w:family w:val="auto"/>
    <w:pitch w:val="variable"/>
    <w:sig w:usb0="800000A7" w:usb1="4000004A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E785" w14:textId="77777777" w:rsidR="002E25AF" w:rsidRDefault="002E25AF" w:rsidP="00F74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C4D95" w14:textId="77777777" w:rsidR="002E25AF" w:rsidRDefault="002E25AF" w:rsidP="002E25A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6B747" w14:textId="77777777" w:rsidR="002E25AF" w:rsidRPr="002E25AF" w:rsidRDefault="002E25AF" w:rsidP="002E25AF">
    <w:pPr>
      <w:pStyle w:val="Footer"/>
      <w:framePr w:wrap="around" w:vAnchor="text" w:hAnchor="page" w:x="11521" w:y="826"/>
      <w:rPr>
        <w:rStyle w:val="PageNumber"/>
        <w:rFonts w:ascii="Arial" w:hAnsi="Arial" w:cs="Arial"/>
        <w:color w:val="FFFFFF" w:themeColor="background1"/>
      </w:rPr>
    </w:pPr>
    <w:r w:rsidRPr="002E25AF">
      <w:rPr>
        <w:rStyle w:val="PageNumber"/>
        <w:rFonts w:ascii="Arial" w:hAnsi="Arial" w:cs="Arial"/>
        <w:color w:val="FFFFFF" w:themeColor="background1"/>
      </w:rPr>
      <w:fldChar w:fldCharType="begin"/>
    </w:r>
    <w:r w:rsidRPr="002E25AF">
      <w:rPr>
        <w:rStyle w:val="PageNumber"/>
        <w:rFonts w:ascii="Arial" w:hAnsi="Arial" w:cs="Arial"/>
        <w:color w:val="FFFFFF" w:themeColor="background1"/>
      </w:rPr>
      <w:instrText xml:space="preserve">PAGE  </w:instrText>
    </w:r>
    <w:r w:rsidRPr="002E25AF">
      <w:rPr>
        <w:rStyle w:val="PageNumber"/>
        <w:rFonts w:ascii="Arial" w:hAnsi="Arial" w:cs="Arial"/>
        <w:color w:val="FFFFFF" w:themeColor="background1"/>
      </w:rPr>
      <w:fldChar w:fldCharType="separate"/>
    </w:r>
    <w:r>
      <w:rPr>
        <w:rStyle w:val="PageNumber"/>
        <w:rFonts w:ascii="Arial" w:hAnsi="Arial" w:cs="Arial"/>
        <w:noProof/>
        <w:color w:val="FFFFFF" w:themeColor="background1"/>
      </w:rPr>
      <w:t>1</w:t>
    </w:r>
    <w:r w:rsidRPr="002E25AF">
      <w:rPr>
        <w:rStyle w:val="PageNumber"/>
        <w:rFonts w:ascii="Arial" w:hAnsi="Arial" w:cs="Arial"/>
        <w:color w:val="FFFFFF" w:themeColor="background1"/>
      </w:rPr>
      <w:fldChar w:fldCharType="end"/>
    </w:r>
  </w:p>
  <w:p w14:paraId="0E8671EA" w14:textId="77777777" w:rsidR="00583DFA" w:rsidRDefault="00583DFA" w:rsidP="002E25AF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6D073" wp14:editId="0A343C79">
          <wp:simplePos x="0" y="0"/>
          <wp:positionH relativeFrom="column">
            <wp:posOffset>-685800</wp:posOffset>
          </wp:positionH>
          <wp:positionV relativeFrom="paragraph">
            <wp:posOffset>-621665</wp:posOffset>
          </wp:positionV>
          <wp:extent cx="7315200" cy="14843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bottom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48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2CE3" w14:textId="77777777" w:rsidR="00583DFA" w:rsidRDefault="00583DFA" w:rsidP="00DE4502">
      <w:r>
        <w:separator/>
      </w:r>
    </w:p>
  </w:footnote>
  <w:footnote w:type="continuationSeparator" w:id="0">
    <w:p w14:paraId="3BDE74C9" w14:textId="77777777" w:rsidR="00583DFA" w:rsidRDefault="00583DFA" w:rsidP="00DE45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E1A44" w14:textId="77777777" w:rsidR="00583DFA" w:rsidRDefault="00583D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C1036" wp14:editId="5B68966D">
          <wp:simplePos x="0" y="0"/>
          <wp:positionH relativeFrom="column">
            <wp:posOffset>-685800</wp:posOffset>
          </wp:positionH>
          <wp:positionV relativeFrom="paragraph">
            <wp:posOffset>-635508</wp:posOffset>
          </wp:positionV>
          <wp:extent cx="7315200" cy="32857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top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28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02"/>
    <w:rsid w:val="00024E28"/>
    <w:rsid w:val="002E25AF"/>
    <w:rsid w:val="00302E66"/>
    <w:rsid w:val="00583DFA"/>
    <w:rsid w:val="00620F9E"/>
    <w:rsid w:val="00854040"/>
    <w:rsid w:val="008870A7"/>
    <w:rsid w:val="0094324C"/>
    <w:rsid w:val="009E14CF"/>
    <w:rsid w:val="00D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1770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02"/>
  </w:style>
  <w:style w:type="paragraph" w:styleId="Footer">
    <w:name w:val="footer"/>
    <w:basedOn w:val="Normal"/>
    <w:link w:val="Foot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02"/>
  </w:style>
  <w:style w:type="paragraph" w:styleId="BalloonText">
    <w:name w:val="Balloon Text"/>
    <w:basedOn w:val="Normal"/>
    <w:link w:val="BalloonTextChar"/>
    <w:uiPriority w:val="99"/>
    <w:semiHidden/>
    <w:unhideWhenUsed/>
    <w:rsid w:val="00DE45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02"/>
    <w:rPr>
      <w:rFonts w:ascii="Lucida Grande" w:hAnsi="Lucida Grande" w:cs="Lucida Grande"/>
      <w:sz w:val="18"/>
      <w:szCs w:val="18"/>
    </w:rPr>
  </w:style>
  <w:style w:type="paragraph" w:customStyle="1" w:styleId="H3">
    <w:name w:val="H3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EndzoneSlab-Bold" w:hAnsi="EndzoneSlab-Bold" w:cs="EndzoneSlab-Bold"/>
      <w:b/>
      <w:bCs/>
      <w:color w:val="706F73"/>
      <w:sz w:val="22"/>
      <w:szCs w:val="22"/>
    </w:rPr>
  </w:style>
  <w:style w:type="paragraph" w:customStyle="1" w:styleId="NoParagraphStyle">
    <w:name w:val="[No Paragraph Style]"/>
    <w:rsid w:val="00583D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ndzoneSlab-Bold" w:hAnsi="EndzoneSlab-Bold" w:cs="Times New Roman"/>
      <w:color w:val="000000"/>
    </w:rPr>
  </w:style>
  <w:style w:type="paragraph" w:customStyle="1" w:styleId="tablebody">
    <w:name w:val="table body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180" w:line="260" w:lineRule="atLeast"/>
      <w:jc w:val="center"/>
      <w:textAlignment w:val="center"/>
    </w:pPr>
    <w:rPr>
      <w:rFonts w:ascii="EndzoneSlab-Bold" w:hAnsi="EndzoneSlab-Bold" w:cs="Times New Roman"/>
      <w:color w:val="706F73"/>
      <w:spacing w:val="-5"/>
      <w:sz w:val="20"/>
      <w:szCs w:val="20"/>
    </w:rPr>
  </w:style>
  <w:style w:type="character" w:customStyle="1" w:styleId="Tablebold">
    <w:name w:val="Table bold"/>
    <w:uiPriority w:val="99"/>
    <w:rsid w:val="00583DFA"/>
    <w:rPr>
      <w:color w:val="706F73"/>
    </w:rPr>
  </w:style>
  <w:style w:type="character" w:customStyle="1" w:styleId="tabletitles">
    <w:name w:val="table titles"/>
    <w:basedOn w:val="Tablebold"/>
    <w:uiPriority w:val="99"/>
    <w:rsid w:val="00583DFA"/>
    <w:rPr>
      <w:rFonts w:ascii="EndzoneSlab-Bold" w:hAnsi="EndzoneSlab-Bold" w:cs="EndzoneSlab-Bold"/>
      <w:b/>
      <w:bCs/>
      <w:color w:val="706F73"/>
    </w:rPr>
  </w:style>
  <w:style w:type="character" w:customStyle="1" w:styleId="Bodybold">
    <w:name w:val="Body bold"/>
    <w:uiPriority w:val="99"/>
    <w:rsid w:val="00854040"/>
    <w:rPr>
      <w:rFonts w:ascii="EndzoneSans-Medium" w:hAnsi="EndzoneSans-Medium" w:cs="EndzoneSans-Medium"/>
      <w:color w:val="706F73"/>
      <w:spacing w:val="-5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E25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02"/>
  </w:style>
  <w:style w:type="paragraph" w:styleId="Footer">
    <w:name w:val="footer"/>
    <w:basedOn w:val="Normal"/>
    <w:link w:val="Foot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02"/>
  </w:style>
  <w:style w:type="paragraph" w:styleId="BalloonText">
    <w:name w:val="Balloon Text"/>
    <w:basedOn w:val="Normal"/>
    <w:link w:val="BalloonTextChar"/>
    <w:uiPriority w:val="99"/>
    <w:semiHidden/>
    <w:unhideWhenUsed/>
    <w:rsid w:val="00DE45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02"/>
    <w:rPr>
      <w:rFonts w:ascii="Lucida Grande" w:hAnsi="Lucida Grande" w:cs="Lucida Grande"/>
      <w:sz w:val="18"/>
      <w:szCs w:val="18"/>
    </w:rPr>
  </w:style>
  <w:style w:type="paragraph" w:customStyle="1" w:styleId="H3">
    <w:name w:val="H3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EndzoneSlab-Bold" w:hAnsi="EndzoneSlab-Bold" w:cs="EndzoneSlab-Bold"/>
      <w:b/>
      <w:bCs/>
      <w:color w:val="706F73"/>
      <w:sz w:val="22"/>
      <w:szCs w:val="22"/>
    </w:rPr>
  </w:style>
  <w:style w:type="paragraph" w:customStyle="1" w:styleId="NoParagraphStyle">
    <w:name w:val="[No Paragraph Style]"/>
    <w:rsid w:val="00583D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ndzoneSlab-Bold" w:hAnsi="EndzoneSlab-Bold" w:cs="Times New Roman"/>
      <w:color w:val="000000"/>
    </w:rPr>
  </w:style>
  <w:style w:type="paragraph" w:customStyle="1" w:styleId="tablebody">
    <w:name w:val="table body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180" w:line="260" w:lineRule="atLeast"/>
      <w:jc w:val="center"/>
      <w:textAlignment w:val="center"/>
    </w:pPr>
    <w:rPr>
      <w:rFonts w:ascii="EndzoneSlab-Bold" w:hAnsi="EndzoneSlab-Bold" w:cs="Times New Roman"/>
      <w:color w:val="706F73"/>
      <w:spacing w:val="-5"/>
      <w:sz w:val="20"/>
      <w:szCs w:val="20"/>
    </w:rPr>
  </w:style>
  <w:style w:type="character" w:customStyle="1" w:styleId="Tablebold">
    <w:name w:val="Table bold"/>
    <w:uiPriority w:val="99"/>
    <w:rsid w:val="00583DFA"/>
    <w:rPr>
      <w:color w:val="706F73"/>
    </w:rPr>
  </w:style>
  <w:style w:type="character" w:customStyle="1" w:styleId="tabletitles">
    <w:name w:val="table titles"/>
    <w:basedOn w:val="Tablebold"/>
    <w:uiPriority w:val="99"/>
    <w:rsid w:val="00583DFA"/>
    <w:rPr>
      <w:rFonts w:ascii="EndzoneSlab-Bold" w:hAnsi="EndzoneSlab-Bold" w:cs="EndzoneSlab-Bold"/>
      <w:b/>
      <w:bCs/>
      <w:color w:val="706F73"/>
    </w:rPr>
  </w:style>
  <w:style w:type="character" w:customStyle="1" w:styleId="Bodybold">
    <w:name w:val="Body bold"/>
    <w:uiPriority w:val="99"/>
    <w:rsid w:val="00854040"/>
    <w:rPr>
      <w:rFonts w:ascii="EndzoneSans-Medium" w:hAnsi="EndzoneSans-Medium" w:cs="EndzoneSans-Medium"/>
      <w:color w:val="706F73"/>
      <w:spacing w:val="-5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E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59B8C-C032-5A4E-AD96-D1B5F9CC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McElroy</dc:creator>
  <cp:keywords/>
  <dc:description/>
  <cp:lastModifiedBy>Microsoft Office User</cp:lastModifiedBy>
  <cp:revision>4</cp:revision>
  <dcterms:created xsi:type="dcterms:W3CDTF">2014-03-04T18:00:00Z</dcterms:created>
  <dcterms:modified xsi:type="dcterms:W3CDTF">2014-03-04T19:06:00Z</dcterms:modified>
</cp:coreProperties>
</file>